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66" w:rsidRDefault="008F4D66" w:rsidP="008F4D66">
      <w:pPr>
        <w:keepNext/>
        <w:keepLines/>
        <w:spacing w:after="277"/>
        <w:ind w:left="1240"/>
      </w:pPr>
      <w:bookmarkStart w:id="0" w:name="bookmark1"/>
      <w:r>
        <w:rPr>
          <w:rStyle w:val="22"/>
          <w:rFonts w:eastAsiaTheme="minorHAnsi"/>
          <w:b w:val="0"/>
          <w:bCs w:val="0"/>
        </w:rPr>
        <w:t xml:space="preserve">Политика сельского поселения </w:t>
      </w:r>
      <w:proofErr w:type="spellStart"/>
      <w:r>
        <w:rPr>
          <w:rStyle w:val="22"/>
          <w:rFonts w:eastAsiaTheme="minorHAnsi"/>
          <w:b w:val="0"/>
          <w:bCs w:val="0"/>
        </w:rPr>
        <w:t>Усмаснкого</w:t>
      </w:r>
      <w:proofErr w:type="spellEnd"/>
      <w:r>
        <w:rPr>
          <w:rStyle w:val="22"/>
          <w:rFonts w:eastAsiaTheme="minorHAnsi"/>
          <w:b w:val="0"/>
          <w:bCs w:val="0"/>
        </w:rPr>
        <w:t xml:space="preserve"> муниципального района в отношении обработки персональных данных</w:t>
      </w:r>
      <w:bookmarkEnd w:id="0"/>
    </w:p>
    <w:p w:rsidR="008F4D66" w:rsidRDefault="008F4D66" w:rsidP="008F4D66">
      <w:pPr>
        <w:keepNext/>
        <w:keepLines/>
        <w:spacing w:after="0" w:line="280" w:lineRule="exact"/>
        <w:ind w:firstLine="880"/>
      </w:pPr>
      <w:bookmarkStart w:id="1" w:name="bookmark2"/>
      <w:r>
        <w:rPr>
          <w:rStyle w:val="22"/>
          <w:rFonts w:eastAsiaTheme="minorHAnsi"/>
          <w:b w:val="0"/>
          <w:bCs w:val="0"/>
        </w:rPr>
        <w:t>1.0бщие положения</w:t>
      </w:r>
      <w:bookmarkEnd w:id="1"/>
    </w:p>
    <w:p w:rsidR="008F4D66" w:rsidRDefault="008F4D66" w:rsidP="008F4D66">
      <w:pPr>
        <w:spacing w:after="0"/>
        <w:ind w:firstLine="880"/>
      </w:pPr>
      <w:r>
        <w:rPr>
          <w:rStyle w:val="20"/>
          <w:rFonts w:eastAsiaTheme="minorHAnsi"/>
        </w:rPr>
        <w:t>Настоящее Положение определяет политику органов местного самоуправления Усманского муниципального района как операторов, осуществляющих обработку персональных данных, в отношении обработки и защиты персональных данных.</w:t>
      </w:r>
    </w:p>
    <w:p w:rsidR="008F4D66" w:rsidRDefault="008F4D66" w:rsidP="008F4D66">
      <w:pPr>
        <w:widowControl w:val="0"/>
        <w:numPr>
          <w:ilvl w:val="0"/>
          <w:numId w:val="1"/>
        </w:numPr>
        <w:tabs>
          <w:tab w:val="left" w:pos="1380"/>
        </w:tabs>
        <w:spacing w:after="0" w:line="322" w:lineRule="exact"/>
        <w:ind w:firstLine="880"/>
        <w:jc w:val="both"/>
      </w:pPr>
      <w:proofErr w:type="gramStart"/>
      <w:r>
        <w:rPr>
          <w:rStyle w:val="20"/>
          <w:rFonts w:eastAsiaTheme="minorHAnsi"/>
        </w:rPr>
        <w:t>Политика в отношении обработки персональных данных (далее -</w:t>
      </w:r>
      <w:proofErr w:type="gramEnd"/>
    </w:p>
    <w:p w:rsidR="008F4D66" w:rsidRDefault="008F4D66" w:rsidP="008F4D66">
      <w:pPr>
        <w:tabs>
          <w:tab w:val="left" w:pos="2573"/>
        </w:tabs>
        <w:spacing w:after="0"/>
      </w:pPr>
      <w:proofErr w:type="gramStart"/>
      <w:r>
        <w:rPr>
          <w:rStyle w:val="20"/>
          <w:rFonts w:eastAsiaTheme="minorHAnsi"/>
        </w:rPr>
        <w:t>Политика) разработана в соответствии с требованиями Федерального закона от 27.07.2006 №</w:t>
      </w:r>
      <w:r>
        <w:rPr>
          <w:rStyle w:val="20"/>
          <w:rFonts w:eastAsiaTheme="minorHAnsi"/>
        </w:rPr>
        <w:tab/>
        <w:t>152-ФЗ «О персональных данных», постановления</w:t>
      </w:r>
      <w:proofErr w:type="gramEnd"/>
    </w:p>
    <w:p w:rsidR="008F4D66" w:rsidRDefault="008F4D66" w:rsidP="008F4D66">
      <w:pPr>
        <w:tabs>
          <w:tab w:val="left" w:pos="7378"/>
        </w:tabs>
        <w:spacing w:after="0"/>
        <w:jc w:val="both"/>
      </w:pPr>
      <w:r>
        <w:rPr>
          <w:rStyle w:val="20"/>
          <w:rFonts w:eastAsiaTheme="minorHAnsi"/>
        </w:rPr>
        <w:t>Правительства Российской Федерации от 01.11.2012</w:t>
      </w:r>
      <w:r>
        <w:rPr>
          <w:rStyle w:val="20"/>
          <w:rFonts w:eastAsiaTheme="minorHAnsi"/>
        </w:rPr>
        <w:tab/>
        <w:t>№ 1119 «</w:t>
      </w:r>
      <w:proofErr w:type="gramStart"/>
      <w:r>
        <w:rPr>
          <w:rStyle w:val="20"/>
          <w:rFonts w:eastAsiaTheme="minorHAnsi"/>
        </w:rPr>
        <w:t>Об</w:t>
      </w:r>
      <w:proofErr w:type="gramEnd"/>
    </w:p>
    <w:p w:rsidR="008F4D66" w:rsidRDefault="008F4D66" w:rsidP="008F4D66">
      <w:pPr>
        <w:spacing w:after="0"/>
      </w:pPr>
      <w:proofErr w:type="gramStart"/>
      <w:r>
        <w:rPr>
          <w:rStyle w:val="20"/>
          <w:rFonts w:eastAsiaTheme="minorHAnsi"/>
        </w:rPr>
        <w:t>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</w:t>
      </w:r>
      <w:proofErr w:type="gramEnd"/>
      <w:r>
        <w:rPr>
          <w:rStyle w:val="20"/>
          <w:rFonts w:eastAsiaTheme="minorHAnsi"/>
        </w:rPr>
        <w:t xml:space="preserve"> с ним нормативными правовыми актами, операторами, являющимися государственными или муниципальными органами».</w:t>
      </w:r>
    </w:p>
    <w:p w:rsidR="008F4D66" w:rsidRDefault="008F4D66" w:rsidP="008F4D66">
      <w:pPr>
        <w:widowControl w:val="0"/>
        <w:numPr>
          <w:ilvl w:val="0"/>
          <w:numId w:val="1"/>
        </w:numPr>
        <w:tabs>
          <w:tab w:val="left" w:pos="1326"/>
        </w:tabs>
        <w:spacing w:after="236" w:line="322" w:lineRule="exact"/>
        <w:ind w:firstLine="880"/>
        <w:jc w:val="both"/>
      </w:pPr>
      <w:proofErr w:type="gramStart"/>
      <w:r>
        <w:rPr>
          <w:rStyle w:val="20"/>
          <w:rFonts w:eastAsiaTheme="minorHAnsi"/>
        </w:rPr>
        <w:t>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 в целях защиты от несанкционированного доступа и неправомерного распространения персональных данных, обрабатываемых в информационных системах</w:t>
      </w:r>
      <w:proofErr w:type="gramEnd"/>
      <w:r>
        <w:rPr>
          <w:rStyle w:val="20"/>
          <w:rFonts w:eastAsiaTheme="minorHAnsi"/>
        </w:rPr>
        <w:t xml:space="preserve"> Администрации района.</w:t>
      </w:r>
    </w:p>
    <w:p w:rsidR="008F4D66" w:rsidRDefault="008F4D66" w:rsidP="008F4D66">
      <w:pPr>
        <w:widowControl w:val="0"/>
        <w:numPr>
          <w:ilvl w:val="0"/>
          <w:numId w:val="1"/>
        </w:numPr>
        <w:tabs>
          <w:tab w:val="left" w:pos="1282"/>
        </w:tabs>
        <w:spacing w:after="244" w:line="326" w:lineRule="exact"/>
        <w:ind w:firstLine="580"/>
        <w:jc w:val="both"/>
      </w:pPr>
      <w:r>
        <w:rPr>
          <w:rStyle w:val="20"/>
          <w:rFonts w:eastAsiaTheme="minorHAnsi"/>
        </w:rPr>
        <w:t>Политика действует в отношении информации, которую Администрация района получает о субъекте персональных данных в процессе предоставления услуг, рассмотрении обращений граждан или регулировании трудовых отношений и иных непосредственно связанных с ними отношений с сотрудниками Администрации района.</w:t>
      </w:r>
    </w:p>
    <w:p w:rsidR="008F4D66" w:rsidRDefault="008F4D66" w:rsidP="008F4D66">
      <w:pPr>
        <w:widowControl w:val="0"/>
        <w:numPr>
          <w:ilvl w:val="0"/>
          <w:numId w:val="1"/>
        </w:numPr>
        <w:tabs>
          <w:tab w:val="left" w:pos="1326"/>
        </w:tabs>
        <w:spacing w:after="236" w:line="322" w:lineRule="exact"/>
        <w:ind w:firstLine="880"/>
        <w:jc w:val="both"/>
      </w:pPr>
      <w:proofErr w:type="gramStart"/>
      <w:r>
        <w:rPr>
          <w:rStyle w:val="20"/>
          <w:rFonts w:eastAsiaTheme="minorHAnsi"/>
        </w:rPr>
        <w:t>Настоящая Политика раскрывает состав субъектов персональных данных, принципы, порядок и условия обработки персональных данных работников Администрации района и иных лиц, чьи персональные данные обрабатываются операторами,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8F4D66" w:rsidRDefault="008F4D66" w:rsidP="008F4D66">
      <w:pPr>
        <w:widowControl w:val="0"/>
        <w:numPr>
          <w:ilvl w:val="0"/>
          <w:numId w:val="1"/>
        </w:numPr>
        <w:tabs>
          <w:tab w:val="left" w:pos="1342"/>
        </w:tabs>
        <w:spacing w:after="244" w:line="326" w:lineRule="exact"/>
        <w:ind w:firstLine="820"/>
        <w:jc w:val="both"/>
      </w:pPr>
      <w:r>
        <w:rPr>
          <w:rStyle w:val="20"/>
          <w:rFonts w:eastAsiaTheme="minorHAnsi"/>
        </w:rPr>
        <w:lastRenderedPageBreak/>
        <w:t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операторов по защите конфиденциальной информации.</w:t>
      </w:r>
    </w:p>
    <w:p w:rsidR="008F4D66" w:rsidRDefault="008F4D66" w:rsidP="008F4D66">
      <w:pPr>
        <w:keepNext/>
        <w:keepLines/>
        <w:widowControl w:val="0"/>
        <w:numPr>
          <w:ilvl w:val="0"/>
          <w:numId w:val="2"/>
        </w:numPr>
        <w:tabs>
          <w:tab w:val="left" w:pos="1147"/>
        </w:tabs>
        <w:spacing w:after="0" w:line="322" w:lineRule="exact"/>
        <w:ind w:firstLine="820"/>
        <w:jc w:val="both"/>
        <w:outlineLvl w:val="1"/>
      </w:pPr>
      <w:bookmarkStart w:id="2" w:name="bookmark3"/>
      <w:r>
        <w:rPr>
          <w:rStyle w:val="22"/>
          <w:rFonts w:eastAsiaTheme="minorHAnsi"/>
          <w:b w:val="0"/>
          <w:bCs w:val="0"/>
        </w:rPr>
        <w:t>Категории субъектов персональных данных</w:t>
      </w:r>
      <w:bookmarkEnd w:id="2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42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Перечень персональных данных, подлежащих защите, формируется в соответствии с федеральным законодательством о персональных данных и внутренними документами операторов по защите персональных данных.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42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Сведениями, составляющими персональные данные, 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42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В зависимости от субъекта персональных данных, Администрация района обрабатывают персональные данные следующих категорий субъектов персональных данных: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33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персональные данные муниципального служащего Администрации района - информация, необходимая операторам в связи с трудовыми отношениями и касающаяся конкретного муниципального служащего.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146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персональные данные руководителей подведомственных предприятий, необходимые для отражения в отчетных документах о деятельности операторов в соответствии с требованиями федеральных законов, нормативных документов операторов и иных нормативных правовых актов.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33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персональные данные руководителя или сотрудника юридических лиц, являющихся контрагентами операторов, необходимые операторам для выполнения своих обязательств в рамках договорных отношений с контрагентами и для выполнения требований законодательства Российской Федерации.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33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граждан, обращающихся в Администрацию в соответствии с Федеральным законом от 02.05.2006 № 59-ФЗ «О порядке рассмотрения обращений граждан в Российской Федерации»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37"/>
        </w:tabs>
        <w:spacing w:after="240" w:line="322" w:lineRule="exact"/>
        <w:ind w:firstLine="820"/>
        <w:jc w:val="both"/>
      </w:pPr>
      <w:r>
        <w:rPr>
          <w:rStyle w:val="20"/>
          <w:rFonts w:eastAsiaTheme="minorHAnsi"/>
        </w:rPr>
        <w:t>иные граждане при осуществлении муниципальных функций.</w:t>
      </w:r>
    </w:p>
    <w:p w:rsidR="008F4D66" w:rsidRDefault="008F4D66" w:rsidP="008F4D66">
      <w:pPr>
        <w:keepNext/>
        <w:keepLines/>
        <w:widowControl w:val="0"/>
        <w:numPr>
          <w:ilvl w:val="0"/>
          <w:numId w:val="2"/>
        </w:numPr>
        <w:tabs>
          <w:tab w:val="left" w:pos="1152"/>
        </w:tabs>
        <w:spacing w:after="0" w:line="322" w:lineRule="exact"/>
        <w:ind w:firstLine="820"/>
        <w:jc w:val="both"/>
        <w:outlineLvl w:val="1"/>
      </w:pPr>
      <w:bookmarkStart w:id="3" w:name="bookmark4"/>
      <w:r>
        <w:rPr>
          <w:rStyle w:val="22"/>
          <w:rFonts w:eastAsiaTheme="minorHAnsi"/>
          <w:b w:val="0"/>
          <w:bCs w:val="0"/>
        </w:rPr>
        <w:t>Цели обработки персональных данных</w:t>
      </w:r>
      <w:bookmarkEnd w:id="3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42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Администрация района осуществляет обработку персональных данных в следующих целях: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33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осуществления деятельности, предусмотренной Уставом Усманского муниципального района, нормативными правовыми актами органов местного самоуправления Усманского муниципального района и действующим законодательством;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33"/>
        </w:tabs>
        <w:spacing w:after="0" w:line="322" w:lineRule="exact"/>
        <w:ind w:firstLine="820"/>
        <w:jc w:val="both"/>
      </w:pPr>
      <w:proofErr w:type="gramStart"/>
      <w:r>
        <w:rPr>
          <w:rStyle w:val="20"/>
          <w:rFonts w:eastAsiaTheme="minorHAnsi"/>
        </w:rPr>
        <w:t>заключения, исполнения и прекращения гражданско-правовых договоров с физическими, юридическим лицами, индивидуальными предпринимателями и иными лицами, в случаях, предусмотренных действующим законодательством;</w:t>
      </w:r>
      <w:proofErr w:type="gramEnd"/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52"/>
        </w:tabs>
        <w:spacing w:after="0" w:line="322" w:lineRule="exact"/>
        <w:ind w:firstLine="840"/>
        <w:jc w:val="both"/>
      </w:pPr>
      <w:r>
        <w:rPr>
          <w:rStyle w:val="20"/>
          <w:rFonts w:eastAsiaTheme="minorHAnsi"/>
        </w:rPr>
        <w:t>организации кадрового учета, обеспечения соблюдения законов и</w:t>
      </w:r>
    </w:p>
    <w:p w:rsidR="008F4D66" w:rsidRDefault="008F4D66" w:rsidP="008F4D66">
      <w:pPr>
        <w:tabs>
          <w:tab w:val="left" w:pos="6336"/>
        </w:tabs>
        <w:spacing w:after="0"/>
      </w:pPr>
      <w:r>
        <w:rPr>
          <w:rStyle w:val="20"/>
          <w:rFonts w:eastAsiaTheme="minorHAnsi"/>
        </w:rPr>
        <w:t xml:space="preserve">иных нормативно-правовых актов, заключения и исполнения обязательств по трудовым и гражданско-правовым договорам; </w:t>
      </w:r>
      <w:proofErr w:type="gramStart"/>
      <w:r>
        <w:rPr>
          <w:rStyle w:val="20"/>
          <w:rFonts w:eastAsiaTheme="minorHAnsi"/>
        </w:rPr>
        <w:t xml:space="preserve">ведения кадрового </w:t>
      </w:r>
      <w:r>
        <w:rPr>
          <w:rStyle w:val="20"/>
          <w:rFonts w:eastAsiaTheme="minorHAnsi"/>
        </w:rPr>
        <w:lastRenderedPageBreak/>
        <w:t>делопроизводства, содействия сотрудникам в трудоустройстве, обучении и продвижении по службе, пользования различного вида льготами, 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заполнения</w:t>
      </w:r>
      <w:proofErr w:type="gramEnd"/>
      <w:r>
        <w:rPr>
          <w:rStyle w:val="20"/>
          <w:rFonts w:eastAsiaTheme="minorHAnsi"/>
        </w:rPr>
        <w:t xml:space="preserve"> первичной статистической документации, в соответствии с Трудовым кодексом РФ, Налоговым кодексом РФ, федеральными законами, в частности:</w:t>
      </w:r>
      <w:r>
        <w:rPr>
          <w:rStyle w:val="20"/>
          <w:rFonts w:eastAsiaTheme="minorHAnsi"/>
        </w:rPr>
        <w:tab/>
        <w:t>«Об индивидуальном</w:t>
      </w:r>
    </w:p>
    <w:p w:rsidR="008F4D66" w:rsidRDefault="008F4D66" w:rsidP="008F4D66">
      <w:pPr>
        <w:spacing w:after="0"/>
      </w:pPr>
      <w:r>
        <w:rPr>
          <w:rStyle w:val="20"/>
          <w:rFonts w:eastAsiaTheme="minorHAnsi"/>
        </w:rPr>
        <w:t xml:space="preserve">(персонифицированном) </w:t>
      </w:r>
      <w:proofErr w:type="gramStart"/>
      <w:r>
        <w:rPr>
          <w:rStyle w:val="20"/>
          <w:rFonts w:eastAsiaTheme="minorHAnsi"/>
        </w:rPr>
        <w:t>учете</w:t>
      </w:r>
      <w:proofErr w:type="gramEnd"/>
      <w:r>
        <w:rPr>
          <w:rStyle w:val="20"/>
          <w:rFonts w:eastAsiaTheme="minorHAnsi"/>
        </w:rPr>
        <w:t xml:space="preserve"> в системе обязательного пенсионного страхования», </w:t>
      </w:r>
      <w:r>
        <w:rPr>
          <w:rStyle w:val="23"/>
          <w:rFonts w:eastAsiaTheme="minorHAnsi"/>
        </w:rPr>
        <w:t>«О</w:t>
      </w:r>
      <w:r>
        <w:rPr>
          <w:rStyle w:val="20"/>
          <w:rFonts w:eastAsiaTheme="minorHAnsi"/>
        </w:rPr>
        <w:t xml:space="preserve"> персональных данных»;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48"/>
        </w:tabs>
        <w:spacing w:after="240" w:line="322" w:lineRule="exact"/>
        <w:ind w:firstLine="840"/>
        <w:jc w:val="both"/>
      </w:pPr>
      <w:r>
        <w:rPr>
          <w:rStyle w:val="20"/>
          <w:rFonts w:eastAsiaTheme="minorHAnsi"/>
        </w:rPr>
        <w:t>работой с обращениями граждан в соответствии с Правилами рассмотрения запросов субъектов персональных данных или их представителей.</w:t>
      </w:r>
    </w:p>
    <w:p w:rsidR="008F4D66" w:rsidRDefault="008F4D66" w:rsidP="008F4D66">
      <w:pPr>
        <w:keepNext/>
        <w:keepLines/>
        <w:widowControl w:val="0"/>
        <w:numPr>
          <w:ilvl w:val="0"/>
          <w:numId w:val="2"/>
        </w:numPr>
        <w:tabs>
          <w:tab w:val="left" w:pos="1167"/>
        </w:tabs>
        <w:spacing w:after="0" w:line="322" w:lineRule="exact"/>
        <w:ind w:firstLine="840"/>
        <w:jc w:val="both"/>
        <w:outlineLvl w:val="1"/>
      </w:pPr>
      <w:bookmarkStart w:id="4" w:name="bookmark5"/>
      <w:r>
        <w:rPr>
          <w:rStyle w:val="22"/>
          <w:rFonts w:eastAsiaTheme="minorHAnsi"/>
          <w:b w:val="0"/>
          <w:bCs w:val="0"/>
        </w:rPr>
        <w:t>Сроки обработки персональных данных</w:t>
      </w:r>
      <w:bookmarkEnd w:id="4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76"/>
        </w:tabs>
        <w:spacing w:after="0" w:line="322" w:lineRule="exact"/>
        <w:ind w:firstLine="840"/>
        <w:jc w:val="both"/>
      </w:pPr>
      <w:proofErr w:type="gramStart"/>
      <w:r>
        <w:rPr>
          <w:rStyle w:val="20"/>
          <w:rFonts w:eastAsiaTheme="minorHAnsi"/>
        </w:rPr>
        <w:t xml:space="preserve">Сроки обработки персональных данных определяются в соответствии со сроком действия договора с субъектом персональных данных, Трудовым кодексом Российской Федерации, Федеральным законом от 27.07.2006г. №152 «О персональных данных», Федеральным законом от 02.03.2007г. №25 </w:t>
      </w:r>
      <w:r>
        <w:rPr>
          <w:rStyle w:val="23"/>
          <w:rFonts w:eastAsiaTheme="minorHAnsi"/>
        </w:rPr>
        <w:t>«О</w:t>
      </w:r>
      <w:r>
        <w:rPr>
          <w:rStyle w:val="20"/>
          <w:rFonts w:eastAsiaTheme="minorHAnsi"/>
        </w:rPr>
        <w:t xml:space="preserve"> муниципальной службе в Российской Федерации», Федеральным законом от 06.12.2001г. №402 «О бухгалтерском учете» и нормативными документами.</w:t>
      </w:r>
      <w:proofErr w:type="gramEnd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76"/>
        </w:tabs>
        <w:spacing w:after="244" w:line="322" w:lineRule="exact"/>
        <w:ind w:firstLine="840"/>
        <w:jc w:val="both"/>
      </w:pPr>
      <w:r>
        <w:rPr>
          <w:rStyle w:val="20"/>
          <w:rFonts w:eastAsiaTheme="minorHAnsi"/>
        </w:rPr>
        <w:t>В Администрации района создаются и хранятся документы, содержащие сведения о субъектах персональных данных. Требования к использованию операторами данных типовых форм документов установлены Постановлением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8F4D66" w:rsidRDefault="008F4D66" w:rsidP="008F4D66">
      <w:pPr>
        <w:keepNext/>
        <w:keepLines/>
        <w:widowControl w:val="0"/>
        <w:numPr>
          <w:ilvl w:val="0"/>
          <w:numId w:val="2"/>
        </w:numPr>
        <w:tabs>
          <w:tab w:val="left" w:pos="1167"/>
        </w:tabs>
        <w:spacing w:after="0" w:line="317" w:lineRule="exact"/>
        <w:ind w:firstLine="840"/>
        <w:jc w:val="both"/>
        <w:outlineLvl w:val="1"/>
      </w:pPr>
      <w:bookmarkStart w:id="5" w:name="bookmark6"/>
      <w:r>
        <w:rPr>
          <w:rStyle w:val="22"/>
          <w:rFonts w:eastAsiaTheme="minorHAnsi"/>
          <w:b w:val="0"/>
          <w:bCs w:val="0"/>
        </w:rPr>
        <w:t>Права</w:t>
      </w:r>
      <w:bookmarkEnd w:id="5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76"/>
        </w:tabs>
        <w:spacing w:after="0" w:line="317" w:lineRule="exact"/>
        <w:ind w:firstLine="840"/>
        <w:jc w:val="both"/>
      </w:pPr>
      <w:r>
        <w:rPr>
          <w:rStyle w:val="20"/>
          <w:rFonts w:eastAsiaTheme="minorHAnsi"/>
        </w:rPr>
        <w:t>Администрация района вправе: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52"/>
        </w:tabs>
        <w:spacing w:after="0" w:line="317" w:lineRule="exact"/>
        <w:ind w:firstLine="840"/>
        <w:jc w:val="both"/>
      </w:pPr>
      <w:r>
        <w:rPr>
          <w:rStyle w:val="20"/>
          <w:rFonts w:eastAsiaTheme="minorHAnsi"/>
        </w:rPr>
        <w:t>отстаивать свои интересы в суде;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48"/>
        </w:tabs>
        <w:spacing w:after="0" w:line="317" w:lineRule="exact"/>
        <w:ind w:firstLine="840"/>
        <w:jc w:val="both"/>
      </w:pPr>
      <w:r>
        <w:rPr>
          <w:rStyle w:val="20"/>
          <w:rFonts w:eastAsiaTheme="minorHAnsi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48"/>
        </w:tabs>
        <w:spacing w:after="0" w:line="317" w:lineRule="exact"/>
        <w:ind w:firstLine="840"/>
        <w:jc w:val="both"/>
      </w:pPr>
      <w:r>
        <w:rPr>
          <w:rStyle w:val="20"/>
          <w:rFonts w:eastAsiaTheme="minorHAnsi"/>
        </w:rPr>
        <w:t>отказывать в предоставлении персональных данных в случаях, предусмотренных законодательством;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48"/>
        </w:tabs>
        <w:spacing w:after="0" w:line="317" w:lineRule="exact"/>
        <w:ind w:firstLine="840"/>
        <w:jc w:val="both"/>
      </w:pPr>
      <w:r>
        <w:rPr>
          <w:rStyle w:val="20"/>
          <w:rFonts w:eastAsiaTheme="minorHAnsi"/>
        </w:rPr>
        <w:t>использовать персональные данные субъекта без его согласия, в случаях, предусмотренных законодательством.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76"/>
        </w:tabs>
        <w:spacing w:after="0" w:line="317" w:lineRule="exact"/>
        <w:ind w:firstLine="840"/>
        <w:jc w:val="both"/>
      </w:pPr>
      <w:r>
        <w:rPr>
          <w:rStyle w:val="20"/>
          <w:rFonts w:eastAsiaTheme="minorHAnsi"/>
        </w:rPr>
        <w:t>Субъект персональных данных имеет право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1048"/>
        </w:tabs>
        <w:spacing w:after="0" w:line="317" w:lineRule="exact"/>
        <w:ind w:firstLine="840"/>
        <w:jc w:val="both"/>
      </w:pPr>
      <w:r>
        <w:rPr>
          <w:rStyle w:val="20"/>
          <w:rFonts w:eastAsiaTheme="minorHAnsi"/>
        </w:rPr>
        <w:t xml:space="preserve"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</w:t>
      </w:r>
      <w:r>
        <w:rPr>
          <w:rStyle w:val="20"/>
          <w:rFonts w:eastAsiaTheme="minorHAnsi"/>
        </w:rPr>
        <w:lastRenderedPageBreak/>
        <w:t>предусмотренные законом меры по защите своих прав;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79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требовать перечень своих персональных данных, обрабатываемых операторами и источник их получения;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88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получать информацию о сроках обработки своих персональных данных, в том числе о сроках их хранения;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79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79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79"/>
        </w:tabs>
        <w:spacing w:after="240" w:line="322" w:lineRule="exact"/>
        <w:ind w:firstLine="820"/>
        <w:jc w:val="both"/>
      </w:pPr>
      <w:r>
        <w:rPr>
          <w:rStyle w:val="20"/>
          <w:rFonts w:eastAsiaTheme="minorHAnsi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F4D66" w:rsidRDefault="008F4D66" w:rsidP="008F4D66">
      <w:pPr>
        <w:keepNext/>
        <w:keepLines/>
        <w:widowControl w:val="0"/>
        <w:numPr>
          <w:ilvl w:val="0"/>
          <w:numId w:val="2"/>
        </w:numPr>
        <w:tabs>
          <w:tab w:val="left" w:pos="1177"/>
        </w:tabs>
        <w:spacing w:after="0" w:line="322" w:lineRule="exact"/>
        <w:ind w:firstLine="820"/>
        <w:jc w:val="both"/>
        <w:outlineLvl w:val="1"/>
      </w:pPr>
      <w:bookmarkStart w:id="6" w:name="bookmark7"/>
      <w:r>
        <w:rPr>
          <w:rStyle w:val="22"/>
          <w:rFonts w:eastAsiaTheme="minorHAnsi"/>
          <w:b w:val="0"/>
          <w:bCs w:val="0"/>
        </w:rPr>
        <w:t>Принципы и условия обработки персональных данных</w:t>
      </w:r>
      <w:bookmarkEnd w:id="6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27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Обработка персональных данных в Администрации района осуществляется на основе принципов: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84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законности и справедливости целей и способов обработки персональных данных;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79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Администрации;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88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79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84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недопустимости объединения, созданных для несовместимых между собой целей баз данных, содержащих персональные данные;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84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8F4D66" w:rsidRDefault="008F4D66" w:rsidP="008F4D66">
      <w:pPr>
        <w:widowControl w:val="0"/>
        <w:numPr>
          <w:ilvl w:val="0"/>
          <w:numId w:val="3"/>
        </w:numPr>
        <w:tabs>
          <w:tab w:val="left" w:pos="984"/>
        </w:tabs>
        <w:spacing w:after="0" w:line="322" w:lineRule="exact"/>
        <w:ind w:firstLine="820"/>
        <w:jc w:val="both"/>
      </w:pPr>
      <w:r>
        <w:rPr>
          <w:rStyle w:val="20"/>
          <w:rFonts w:eastAsiaTheme="minorHAnsi"/>
        </w:rPr>
        <w:t>уничтожения по достижении целей обработки персональных данных или в случае утраты необходимости в их достижении.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27"/>
        </w:tabs>
        <w:spacing w:after="273" w:line="322" w:lineRule="exact"/>
        <w:ind w:firstLine="820"/>
        <w:jc w:val="both"/>
      </w:pPr>
      <w:r>
        <w:rPr>
          <w:rStyle w:val="20"/>
          <w:rFonts w:eastAsiaTheme="minorHAnsi"/>
        </w:rP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:rsidR="008F4D66" w:rsidRDefault="008F4D66" w:rsidP="008F4D66">
      <w:pPr>
        <w:keepNext/>
        <w:keepLines/>
        <w:widowControl w:val="0"/>
        <w:numPr>
          <w:ilvl w:val="0"/>
          <w:numId w:val="2"/>
        </w:numPr>
        <w:tabs>
          <w:tab w:val="left" w:pos="1177"/>
        </w:tabs>
        <w:spacing w:after="0" w:line="280" w:lineRule="exact"/>
        <w:ind w:firstLine="820"/>
        <w:jc w:val="both"/>
        <w:outlineLvl w:val="1"/>
      </w:pPr>
      <w:bookmarkStart w:id="7" w:name="bookmark8"/>
      <w:r>
        <w:rPr>
          <w:rStyle w:val="22"/>
          <w:rFonts w:eastAsiaTheme="minorHAnsi"/>
          <w:b w:val="0"/>
          <w:bCs w:val="0"/>
        </w:rPr>
        <w:t>Обеспечение безопасности персональных данных</w:t>
      </w:r>
      <w:bookmarkEnd w:id="7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680"/>
        </w:tabs>
        <w:spacing w:after="0" w:line="322" w:lineRule="exact"/>
        <w:ind w:firstLine="820"/>
      </w:pPr>
      <w:r>
        <w:rPr>
          <w:rStyle w:val="20"/>
          <w:rFonts w:eastAsiaTheme="minorHAnsi"/>
        </w:rPr>
        <w:t>Администрация района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177"/>
        </w:tabs>
        <w:spacing w:after="360" w:line="322" w:lineRule="exact"/>
        <w:ind w:firstLine="660"/>
      </w:pPr>
      <w:r>
        <w:rPr>
          <w:rStyle w:val="20"/>
          <w:rFonts w:eastAsiaTheme="minorHAnsi"/>
        </w:rPr>
        <w:t>В целях координации действий по обеспечению безопасности персональных данных операторами назначено * ответственное лицо за обеспечение безопасности персональных данных.</w:t>
      </w:r>
    </w:p>
    <w:p w:rsidR="008F4D66" w:rsidRDefault="008F4D66" w:rsidP="008F4D66">
      <w:pPr>
        <w:keepNext/>
        <w:keepLines/>
        <w:widowControl w:val="0"/>
        <w:numPr>
          <w:ilvl w:val="0"/>
          <w:numId w:val="2"/>
        </w:numPr>
        <w:tabs>
          <w:tab w:val="left" w:pos="1160"/>
        </w:tabs>
        <w:spacing w:after="0" w:line="322" w:lineRule="exact"/>
        <w:ind w:firstLine="800"/>
        <w:jc w:val="both"/>
        <w:outlineLvl w:val="1"/>
      </w:pPr>
      <w:bookmarkStart w:id="8" w:name="bookmark9"/>
      <w:r>
        <w:rPr>
          <w:rStyle w:val="22"/>
          <w:rFonts w:eastAsiaTheme="minorHAnsi"/>
          <w:b w:val="0"/>
          <w:bCs w:val="0"/>
        </w:rPr>
        <w:lastRenderedPageBreak/>
        <w:t>Заключительные положения</w:t>
      </w:r>
      <w:bookmarkEnd w:id="8"/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88"/>
        </w:tabs>
        <w:spacing w:after="0" w:line="322" w:lineRule="exact"/>
        <w:ind w:firstLine="800"/>
        <w:jc w:val="both"/>
      </w:pPr>
      <w:r>
        <w:rPr>
          <w:rStyle w:val="20"/>
          <w:rFonts w:eastAsiaTheme="minorHAnsi"/>
        </w:rPr>
        <w:t>Настоящая Политика является внутренним документом Администрации района, общедоступной и подлежит размещению на официальном сайте администрации района.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88"/>
        </w:tabs>
        <w:spacing w:after="0" w:line="322" w:lineRule="exact"/>
        <w:ind w:firstLine="800"/>
        <w:jc w:val="both"/>
      </w:pPr>
      <w:r>
        <w:rPr>
          <w:rStyle w:val="20"/>
          <w:rFonts w:eastAsiaTheme="minorHAnsi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88"/>
        </w:tabs>
        <w:spacing w:after="0" w:line="322" w:lineRule="exact"/>
        <w:ind w:firstLine="800"/>
        <w:jc w:val="both"/>
      </w:pPr>
      <w:r>
        <w:rPr>
          <w:rStyle w:val="20"/>
          <w:rFonts w:eastAsiaTheme="minorHAnsi"/>
        </w:rPr>
        <w:t>Контроль исполнения требований настоящей Политики осуществляется ответственным лицом за обеспечение безопасности персональных данных Администрации района.</w:t>
      </w:r>
    </w:p>
    <w:p w:rsidR="008F4D66" w:rsidRDefault="008F4D66" w:rsidP="008F4D66">
      <w:pPr>
        <w:widowControl w:val="0"/>
        <w:numPr>
          <w:ilvl w:val="1"/>
          <w:numId w:val="2"/>
        </w:numPr>
        <w:tabs>
          <w:tab w:val="left" w:pos="1388"/>
        </w:tabs>
        <w:spacing w:after="0" w:line="322" w:lineRule="exact"/>
        <w:ind w:firstLine="800"/>
        <w:jc w:val="both"/>
      </w:pPr>
      <w:r>
        <w:rPr>
          <w:rStyle w:val="20"/>
          <w:rFonts w:eastAsiaTheme="minorHAnsi"/>
        </w:rPr>
        <w:t>Ответственность должностных лиц Администрации района,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Администрации района.</w:t>
      </w:r>
    </w:p>
    <w:p w:rsidR="008F4D66" w:rsidRDefault="008F4D66">
      <w:bookmarkStart w:id="9" w:name="_GoBack"/>
      <w:bookmarkEnd w:id="9"/>
    </w:p>
    <w:sectPr w:rsidR="008F4D66" w:rsidSect="008F4D66">
      <w:pgSz w:w="11900" w:h="16840"/>
      <w:pgMar w:top="1224" w:right="579" w:bottom="170" w:left="189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838"/>
    <w:multiLevelType w:val="multilevel"/>
    <w:tmpl w:val="53C4F5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21CCD"/>
    <w:multiLevelType w:val="multilevel"/>
    <w:tmpl w:val="559A5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656342"/>
    <w:multiLevelType w:val="multilevel"/>
    <w:tmpl w:val="680896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66"/>
    <w:rsid w:val="008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F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F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8F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8F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8F4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F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F4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8F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8F4D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8F4D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sisadmin1</dc:creator>
  <cp:lastModifiedBy>sisadmin1</cp:lastModifiedBy>
  <cp:revision>1</cp:revision>
  <dcterms:created xsi:type="dcterms:W3CDTF">2021-02-03T09:14:00Z</dcterms:created>
  <dcterms:modified xsi:type="dcterms:W3CDTF">2021-02-03T09:15:00Z</dcterms:modified>
</cp:coreProperties>
</file>